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90D" w:rsidRDefault="00B8490D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913F05">
      <w:pPr>
        <w:pStyle w:val="af2"/>
        <w:ind w:left="0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664FC7" w:rsidRPr="00A32B2F" w:rsidRDefault="00913F05" w:rsidP="00E3761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="00B8490D">
        <w:rPr>
          <w:rFonts w:ascii="Times New Roman" w:hAnsi="Times New Roman"/>
          <w:sz w:val="28"/>
          <w:szCs w:val="28"/>
        </w:rPr>
        <w:t>07</w:t>
      </w:r>
      <w:r w:rsidR="00E37618">
        <w:rPr>
          <w:rFonts w:ascii="Times New Roman" w:hAnsi="Times New Roman"/>
          <w:sz w:val="28"/>
          <w:szCs w:val="28"/>
        </w:rPr>
        <w:t>.202</w:t>
      </w:r>
      <w:r w:rsidR="00B5054D">
        <w:rPr>
          <w:rFonts w:ascii="Times New Roman" w:hAnsi="Times New Roman"/>
          <w:sz w:val="28"/>
          <w:szCs w:val="28"/>
        </w:rPr>
        <w:t>2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 w:rsidR="00F63490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D557DE" w:rsidRPr="00D557DE" w:rsidRDefault="00750967" w:rsidP="00D557DE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Об утверждении отчета о реализации</w:t>
      </w:r>
      <w:r w:rsidR="00664FC7" w:rsidRPr="00D557DE">
        <w:rPr>
          <w:sz w:val="28"/>
          <w:szCs w:val="28"/>
        </w:rPr>
        <w:t xml:space="preserve"> </w:t>
      </w:r>
      <w:r w:rsidRPr="00D557DE">
        <w:rPr>
          <w:sz w:val="28"/>
          <w:szCs w:val="28"/>
        </w:rPr>
        <w:t xml:space="preserve">муниципальной </w:t>
      </w:r>
    </w:p>
    <w:p w:rsidR="00D557DE" w:rsidRPr="00D557DE" w:rsidRDefault="00D557DE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</w:t>
      </w:r>
      <w:r w:rsidR="00750967" w:rsidRPr="00D557DE">
        <w:rPr>
          <w:sz w:val="28"/>
          <w:szCs w:val="28"/>
        </w:rPr>
        <w:t>рограммы</w:t>
      </w:r>
      <w:r w:rsidRPr="00D557DE">
        <w:rPr>
          <w:sz w:val="28"/>
          <w:szCs w:val="28"/>
        </w:rPr>
        <w:t xml:space="preserve"> </w:t>
      </w:r>
      <w:r w:rsidR="00F63490" w:rsidRPr="00D557DE">
        <w:rPr>
          <w:sz w:val="28"/>
          <w:szCs w:val="28"/>
        </w:rPr>
        <w:t>Веселовского</w:t>
      </w:r>
      <w:r w:rsidR="00750967" w:rsidRPr="00D557DE">
        <w:rPr>
          <w:sz w:val="28"/>
          <w:szCs w:val="28"/>
        </w:rPr>
        <w:t xml:space="preserve"> сельского поселения</w:t>
      </w:r>
    </w:p>
    <w:p w:rsidR="00D557DE" w:rsidRPr="00D557DE" w:rsidRDefault="00664FC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 xml:space="preserve"> </w:t>
      </w:r>
      <w:r w:rsidR="00750967" w:rsidRPr="00D557DE">
        <w:rPr>
          <w:sz w:val="28"/>
          <w:szCs w:val="28"/>
        </w:rPr>
        <w:t>«</w:t>
      </w:r>
      <w:r w:rsidR="004321F8" w:rsidRPr="00D557DE">
        <w:rPr>
          <w:sz w:val="28"/>
          <w:szCs w:val="28"/>
        </w:rPr>
        <w:t>Экономическое развитие и инновационная экономика</w:t>
      </w:r>
      <w:r w:rsidR="00750967" w:rsidRPr="00D557DE">
        <w:rPr>
          <w:sz w:val="28"/>
          <w:szCs w:val="28"/>
        </w:rPr>
        <w:t>»</w:t>
      </w:r>
      <w:r w:rsidR="004321F8" w:rsidRPr="00D557DE">
        <w:rPr>
          <w:sz w:val="28"/>
          <w:szCs w:val="28"/>
        </w:rPr>
        <w:t xml:space="preserve"> </w:t>
      </w:r>
    </w:p>
    <w:p w:rsidR="00750967" w:rsidRPr="00D557DE" w:rsidRDefault="0075096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 xml:space="preserve">за </w:t>
      </w:r>
      <w:r w:rsidR="00B8490D">
        <w:rPr>
          <w:sz w:val="28"/>
          <w:szCs w:val="28"/>
        </w:rPr>
        <w:t xml:space="preserve">первое полугодие </w:t>
      </w:r>
      <w:r w:rsidRPr="00D557DE">
        <w:rPr>
          <w:sz w:val="28"/>
          <w:szCs w:val="28"/>
        </w:rPr>
        <w:t>20</w:t>
      </w:r>
      <w:r w:rsidR="009560D5" w:rsidRPr="00D557DE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 w:rsidRPr="00D557DE">
        <w:rPr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D557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8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101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3F05">
        <w:rPr>
          <w:sz w:val="28"/>
          <w:szCs w:val="28"/>
        </w:rPr>
        <w:t>И.о.г</w:t>
      </w:r>
      <w:r w:rsidR="00664FC7" w:rsidRPr="000D7917">
        <w:rPr>
          <w:sz w:val="28"/>
          <w:szCs w:val="28"/>
        </w:rPr>
        <w:t>лав</w:t>
      </w:r>
      <w:r w:rsidR="00913F05">
        <w:rPr>
          <w:sz w:val="28"/>
          <w:szCs w:val="28"/>
        </w:rPr>
        <w:t>ы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913F05">
        <w:rPr>
          <w:sz w:val="28"/>
          <w:szCs w:val="28"/>
        </w:rPr>
        <w:t>И.И.Литовченко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 вносит: 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913F05">
        <w:t>28</w:t>
      </w:r>
      <w:r w:rsidR="002A1DE1">
        <w:t>.0</w:t>
      </w:r>
      <w:r w:rsidR="00913F05">
        <w:t>7</w:t>
      </w:r>
      <w:r w:rsidR="00E37618">
        <w:t>.202</w:t>
      </w:r>
      <w:r w:rsidR="002A1DE1">
        <w:t>2</w:t>
      </w:r>
      <w:r w:rsidR="004E139A">
        <w:t xml:space="preserve"> </w:t>
      </w:r>
      <w:r w:rsidRPr="00270CDD">
        <w:t xml:space="preserve"> №</w:t>
      </w:r>
      <w:r w:rsidR="00913F05">
        <w:t xml:space="preserve"> 63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 xml:space="preserve">» за </w:t>
      </w:r>
      <w:r w:rsidR="00B8490D">
        <w:rPr>
          <w:b/>
          <w:sz w:val="28"/>
          <w:szCs w:val="28"/>
        </w:rPr>
        <w:t xml:space="preserve">первое полугодие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B8490D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B8490D">
        <w:rPr>
          <w:b/>
          <w:sz w:val="28"/>
          <w:szCs w:val="28"/>
        </w:rPr>
        <w:t>первое полугодие 2022г.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B3449">
        <w:rPr>
          <w:sz w:val="28"/>
          <w:szCs w:val="28"/>
        </w:rPr>
        <w:t>2</w:t>
      </w:r>
      <w:r w:rsidR="00B8490D">
        <w:rPr>
          <w:sz w:val="28"/>
          <w:szCs w:val="28"/>
        </w:rPr>
        <w:t>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21</w:t>
      </w:r>
      <w:r w:rsidR="00750967" w:rsidRPr="00EC1188">
        <w:rPr>
          <w:sz w:val="28"/>
          <w:szCs w:val="28"/>
        </w:rPr>
        <w:t xml:space="preserve"> № </w:t>
      </w:r>
      <w:r w:rsidR="00B8490D">
        <w:rPr>
          <w:sz w:val="28"/>
          <w:szCs w:val="28"/>
        </w:rPr>
        <w:t>101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</w:t>
      </w:r>
      <w:r w:rsidR="004321F8" w:rsidRPr="00EA1F58">
        <w:rPr>
          <w:sz w:val="28"/>
          <w:szCs w:val="28"/>
        </w:rPr>
        <w:t>е</w:t>
      </w:r>
      <w:r w:rsidR="004321F8" w:rsidRPr="00EA1F58">
        <w:rPr>
          <w:sz w:val="28"/>
          <w:szCs w:val="28"/>
        </w:rPr>
        <w:t>стиций в основной капитал за счет всех источников финансирования к пред</w:t>
      </w:r>
      <w:r w:rsidR="004321F8" w:rsidRPr="00EA1F58">
        <w:rPr>
          <w:sz w:val="28"/>
          <w:szCs w:val="28"/>
        </w:rPr>
        <w:t>ы</w:t>
      </w:r>
      <w:r w:rsidR="004321F8" w:rsidRPr="00EA1F58">
        <w:rPr>
          <w:sz w:val="28"/>
          <w:szCs w:val="28"/>
        </w:rPr>
        <w:t>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</w:t>
      </w:r>
      <w:r w:rsidRPr="00EA1F58">
        <w:rPr>
          <w:bCs/>
          <w:sz w:val="28"/>
          <w:szCs w:val="28"/>
        </w:rPr>
        <w:t>д</w:t>
      </w:r>
      <w:r w:rsidRPr="00EA1F58">
        <w:rPr>
          <w:bCs/>
          <w:sz w:val="28"/>
          <w:szCs w:val="28"/>
        </w:rPr>
        <w:t>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</w:t>
      </w:r>
      <w:r w:rsidRPr="00EA1F58">
        <w:rPr>
          <w:sz w:val="28"/>
          <w:szCs w:val="28"/>
        </w:rPr>
        <w:t>о</w:t>
      </w:r>
      <w:r w:rsidRPr="00EA1F58">
        <w:rPr>
          <w:sz w:val="28"/>
          <w:szCs w:val="28"/>
        </w:rPr>
        <w:t>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</w:t>
      </w:r>
      <w:r w:rsidR="00745DE0" w:rsidRPr="00745DE0">
        <w:rPr>
          <w:sz w:val="28"/>
          <w:szCs w:val="28"/>
        </w:rPr>
        <w:t>и</w:t>
      </w:r>
      <w:r w:rsidR="00745DE0" w:rsidRPr="00745DE0">
        <w:rPr>
          <w:sz w:val="28"/>
          <w:szCs w:val="28"/>
        </w:rPr>
        <w:t>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</w:t>
      </w:r>
      <w:r w:rsidR="00745DE0" w:rsidRP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>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>Создание благоприятной для инвестиций админ</w:t>
      </w:r>
      <w:r w:rsidRPr="00EA1F58">
        <w:rPr>
          <w:sz w:val="28"/>
          <w:szCs w:val="28"/>
        </w:rPr>
        <w:t>и</w:t>
      </w:r>
      <w:r w:rsidRPr="00EA1F58">
        <w:rPr>
          <w:sz w:val="28"/>
          <w:szCs w:val="28"/>
        </w:rPr>
        <w:t xml:space="preserve">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</w:t>
      </w:r>
      <w:r w:rsidRPr="00745DE0">
        <w:rPr>
          <w:sz w:val="28"/>
          <w:szCs w:val="28"/>
        </w:rPr>
        <w:t>о</w:t>
      </w:r>
      <w:r w:rsidRPr="00745DE0">
        <w:rPr>
          <w:sz w:val="28"/>
          <w:szCs w:val="28"/>
        </w:rPr>
        <w:t>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</w:t>
      </w:r>
      <w:r w:rsidRPr="00745DE0">
        <w:rPr>
          <w:sz w:val="28"/>
          <w:szCs w:val="28"/>
        </w:rPr>
        <w:t>ь</w:t>
      </w:r>
      <w:r w:rsidRPr="00745DE0">
        <w:rPr>
          <w:sz w:val="28"/>
          <w:szCs w:val="28"/>
        </w:rPr>
        <w:t>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</w:t>
      </w:r>
      <w:r w:rsidR="00745DE0" w:rsidRPr="00EA1F58">
        <w:rPr>
          <w:sz w:val="28"/>
          <w:szCs w:val="28"/>
        </w:rPr>
        <w:t>и</w:t>
      </w:r>
      <w:r w:rsidR="00745DE0" w:rsidRPr="00EA1F58">
        <w:rPr>
          <w:sz w:val="28"/>
          <w:szCs w:val="28"/>
        </w:rPr>
        <w:t>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</w:t>
      </w:r>
      <w:r w:rsidRPr="00745DE0">
        <w:rPr>
          <w:sz w:val="28"/>
          <w:szCs w:val="28"/>
        </w:rPr>
        <w:t>д</w:t>
      </w:r>
      <w:r w:rsidRPr="00745DE0">
        <w:rPr>
          <w:sz w:val="28"/>
          <w:szCs w:val="28"/>
        </w:rPr>
        <w:t>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22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</w:t>
      </w:r>
      <w:r w:rsidR="00745DE0" w:rsidRP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>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 xml:space="preserve">2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перво</w:t>
      </w:r>
      <w:r w:rsidR="00122EE1">
        <w:rPr>
          <w:kern w:val="2"/>
          <w:sz w:val="28"/>
          <w:szCs w:val="28"/>
        </w:rPr>
        <w:t>м полугодии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B8490D">
        <w:rPr>
          <w:kern w:val="2"/>
          <w:sz w:val="28"/>
          <w:szCs w:val="28"/>
        </w:rPr>
        <w:t xml:space="preserve">первого полугодия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>2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22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 w:rsidR="00B8490D">
        <w:rPr>
          <w:color w:val="000000"/>
          <w:kern w:val="2"/>
          <w:sz w:val="28"/>
          <w:szCs w:val="28"/>
        </w:rPr>
        <w:t xml:space="preserve"> первом полугодии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B8490D">
        <w:rPr>
          <w:color w:val="000000"/>
          <w:kern w:val="2"/>
          <w:sz w:val="28"/>
          <w:szCs w:val="28"/>
        </w:rPr>
        <w:t>2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B8490D">
        <w:rPr>
          <w:color w:val="000000"/>
          <w:kern w:val="2"/>
          <w:sz w:val="28"/>
          <w:szCs w:val="28"/>
        </w:rPr>
        <w:t>2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122EE1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первого полугодия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122EE1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2EE1">
        <w:rPr>
          <w:sz w:val="28"/>
          <w:szCs w:val="28"/>
        </w:rPr>
        <w:t xml:space="preserve">первом полугодии </w:t>
      </w:r>
      <w:r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122EE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560D5">
        <w:rPr>
          <w:sz w:val="28"/>
          <w:szCs w:val="28"/>
        </w:rPr>
        <w:t>2</w:t>
      </w:r>
      <w:r w:rsidR="00122EE1">
        <w:rPr>
          <w:sz w:val="28"/>
          <w:szCs w:val="28"/>
        </w:rPr>
        <w:t>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122EE1">
        <w:rPr>
          <w:sz w:val="28"/>
          <w:szCs w:val="28"/>
        </w:rPr>
        <w:t>1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122EE1">
        <w:rPr>
          <w:sz w:val="28"/>
          <w:szCs w:val="28"/>
        </w:rPr>
        <w:t>101</w:t>
      </w:r>
      <w:r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122EE1">
        <w:rPr>
          <w:sz w:val="28"/>
          <w:szCs w:val="28"/>
        </w:rPr>
        <w:t>2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="00122EE1">
        <w:t xml:space="preserve">первое полугодие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122EE1">
        <w:rPr>
          <w:u w:val="single"/>
        </w:rPr>
        <w:t>2</w:t>
      </w:r>
      <w:r w:rsidRPr="00034EE3">
        <w:rPr>
          <w:u w:val="single"/>
        </w:rPr>
        <w:t xml:space="preserve"> год</w:t>
      </w:r>
      <w:r w:rsidR="00122EE1">
        <w:rPr>
          <w:u w:val="single"/>
        </w:rPr>
        <w:t>а</w:t>
      </w:r>
      <w:r w:rsidRPr="00706151">
        <w:t>.</w:t>
      </w:r>
    </w:p>
    <w:tbl>
      <w:tblPr>
        <w:tblW w:w="155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2760"/>
        <w:gridCol w:w="1276"/>
        <w:gridCol w:w="1276"/>
        <w:gridCol w:w="1134"/>
        <w:gridCol w:w="1276"/>
        <w:gridCol w:w="1059"/>
        <w:gridCol w:w="1418"/>
        <w:gridCol w:w="1134"/>
      </w:tblGrid>
      <w:tr w:rsidR="00986DFD" w:rsidRPr="003B5239" w:rsidTr="00D63AFA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</w:t>
            </w:r>
          </w:p>
        </w:tc>
      </w:tr>
      <w:tr w:rsidR="00986DFD" w:rsidRPr="003B5239" w:rsidTr="00D63AFA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986DFD" w:rsidRPr="003B5239">
              <w:rPr>
                <w:rFonts w:ascii="Times New Roman" w:hAnsi="Times New Roman" w:cs="Times New Roman"/>
              </w:rPr>
              <w:t>редусмот</w:t>
            </w:r>
            <w:r>
              <w:rPr>
                <w:rFonts w:ascii="Times New Roman" w:hAnsi="Times New Roman" w:cs="Times New Roman"/>
              </w:rPr>
              <w:t>-</w:t>
            </w:r>
            <w:r w:rsidR="00986DFD" w:rsidRPr="003B5239">
              <w:rPr>
                <w:rFonts w:ascii="Times New Roman" w:hAnsi="Times New Roman" w:cs="Times New Roman"/>
              </w:rPr>
              <w:t>но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:rsidTr="00D63A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:rsidTr="00D63AF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3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4B3449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86DFD" w:rsidRPr="00325D2F">
              <w:rPr>
                <w:sz w:val="22"/>
                <w:szCs w:val="22"/>
              </w:rPr>
              <w:t>пециалист по правовой и кадровой работе</w:t>
            </w:r>
          </w:p>
          <w:p w:rsidR="00986DFD" w:rsidRPr="00325D2F" w:rsidRDefault="00EC118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:rsidTr="00D63AF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EC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986DFD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EC1188">
              <w:rPr>
                <w:sz w:val="22"/>
                <w:szCs w:val="22"/>
              </w:rPr>
              <w:t>Тиняева Е.Н</w:t>
            </w:r>
            <w:r w:rsidR="00986DFD" w:rsidRPr="00325D2F">
              <w:rPr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F63490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122E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:rsidTr="00D63AF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4E139A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4E139A">
              <w:rPr>
                <w:sz w:val="22"/>
                <w:szCs w:val="22"/>
              </w:rPr>
              <w:t>Тиняева Е.Н</w:t>
            </w:r>
            <w:r w:rsidR="004E139A" w:rsidRPr="00325D2F">
              <w:rPr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780FCD" w:rsidRDefault="004E139A" w:rsidP="0009234D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122E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:rsidTr="00D63AF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EC1188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F0CBF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:rsidTr="00D63AF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:rsidR="00D63AFA" w:rsidRDefault="00D63AFA" w:rsidP="007718EC">
      <w:pPr>
        <w:widowControl w:val="0"/>
        <w:autoSpaceDE w:val="0"/>
        <w:autoSpaceDN w:val="0"/>
        <w:adjustRightInd w:val="0"/>
        <w:jc w:val="right"/>
        <w:outlineLvl w:val="2"/>
        <w:sectPr w:rsidR="00D63AFA" w:rsidSect="00D63AFA">
          <w:pgSz w:w="16838" w:h="11905" w:orient="landscape"/>
          <w:pgMar w:top="1701" w:right="992" w:bottom="1701" w:left="1418" w:header="709" w:footer="709" w:gutter="0"/>
          <w:cols w:space="708"/>
          <w:docGrid w:linePitch="360"/>
        </w:sectPr>
      </w:pPr>
    </w:p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BD030F">
      <w:pgSz w:w="16838" w:h="11905" w:orient="landscape"/>
      <w:pgMar w:top="709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ED1" w:rsidRDefault="00C94ED1" w:rsidP="00FC5A20">
      <w:r>
        <w:separator/>
      </w:r>
    </w:p>
  </w:endnote>
  <w:endnote w:type="continuationSeparator" w:id="0">
    <w:p w:rsidR="00C94ED1" w:rsidRDefault="00C94ED1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ED1" w:rsidRDefault="00C94ED1" w:rsidP="00FC5A20">
      <w:r>
        <w:separator/>
      </w:r>
    </w:p>
  </w:footnote>
  <w:footnote w:type="continuationSeparator" w:id="0">
    <w:p w:rsidR="00C94ED1" w:rsidRDefault="00C94ED1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1A85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1B2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62A51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3F05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4ED1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3AFA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24C2"/>
    <w:rsid w:val="00DA60A5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97D730-724C-48E3-9A6F-2403ED9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03AD2-BB75-47C1-86AC-5838FE1A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15109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2022-07-28T07:52:00Z</cp:lastPrinted>
  <dcterms:created xsi:type="dcterms:W3CDTF">2025-07-30T18:54:00Z</dcterms:created>
  <dcterms:modified xsi:type="dcterms:W3CDTF">2025-07-30T18:54:00Z</dcterms:modified>
</cp:coreProperties>
</file>